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0648BA5D" w:rsidR="008A4FE7" w:rsidRDefault="00BD7220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Senior</w:t>
      </w:r>
      <w:r w:rsidR="00EC5048">
        <w:rPr>
          <w:sz w:val="40"/>
          <w:szCs w:val="40"/>
        </w:rPr>
        <w:t xml:space="preserve"> Squad </w:t>
      </w:r>
    </w:p>
    <w:p w14:paraId="76B9DE52" w14:textId="77777777" w:rsidR="008A4FE7" w:rsidRPr="008A67C1" w:rsidRDefault="008A4FE7" w:rsidP="008A4FE7">
      <w:pPr>
        <w:pStyle w:val="Body"/>
      </w:pPr>
    </w:p>
    <w:p w14:paraId="1DEAE535" w14:textId="77777777" w:rsidR="008A4FE7" w:rsidRPr="00F6328D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5767D893" w14:textId="38026291" w:rsidR="008A4FE7" w:rsidRPr="00437012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 the</w:t>
      </w:r>
      <w:r w:rsidR="00BB23A9">
        <w:rPr>
          <w:rFonts w:ascii="Arial" w:hAnsi="Arial" w:cs="Arial"/>
          <w:sz w:val="24"/>
          <w:szCs w:val="24"/>
        </w:rPr>
        <w:t xml:space="preserve"> Senior</w:t>
      </w:r>
      <w:r w:rsidRPr="00F6328D">
        <w:rPr>
          <w:rFonts w:ascii="Arial" w:hAnsi="Arial" w:cs="Arial"/>
          <w:sz w:val="24"/>
          <w:szCs w:val="24"/>
        </w:rPr>
        <w:t xml:space="preserve">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7F729D">
        <w:rPr>
          <w:rFonts w:ascii="Arial" w:hAnsi="Arial" w:cs="Arial"/>
          <w:sz w:val="24"/>
          <w:szCs w:val="24"/>
        </w:rPr>
        <w:t>building</w:t>
      </w:r>
      <w:proofErr w:type="gramEnd"/>
      <w:r w:rsidR="007F729D">
        <w:rPr>
          <w:rFonts w:ascii="Arial" w:hAnsi="Arial" w:cs="Arial"/>
          <w:sz w:val="24"/>
          <w:szCs w:val="24"/>
        </w:rPr>
        <w:t xml:space="preserve">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1E5E0A">
        <w:rPr>
          <w:rFonts w:ascii="Arial" w:hAnsi="Arial" w:cs="Arial"/>
          <w:sz w:val="24"/>
          <w:szCs w:val="24"/>
        </w:rPr>
        <w:t>Senior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>
        <w:rPr>
          <w:rFonts w:ascii="Arial" w:hAnsi="Arial" w:cs="Arial"/>
          <w:sz w:val="24"/>
          <w:szCs w:val="24"/>
        </w:rPr>
        <w:t xml:space="preserve"> be working towards</w:t>
      </w:r>
      <w:r w:rsidR="00C96C49">
        <w:rPr>
          <w:rFonts w:ascii="Arial" w:hAnsi="Arial" w:cs="Arial"/>
          <w:sz w:val="24"/>
          <w:szCs w:val="24"/>
        </w:rPr>
        <w:t xml:space="preserve"> competing in </w:t>
      </w:r>
      <w:r w:rsidR="00A131EA">
        <w:rPr>
          <w:rFonts w:ascii="Arial" w:hAnsi="Arial" w:cs="Arial"/>
          <w:sz w:val="24"/>
          <w:szCs w:val="24"/>
        </w:rPr>
        <w:t xml:space="preserve">open meets and </w:t>
      </w:r>
      <w:r w:rsidR="00C96C49">
        <w:rPr>
          <w:rFonts w:ascii="Arial" w:hAnsi="Arial" w:cs="Arial"/>
          <w:sz w:val="24"/>
          <w:szCs w:val="24"/>
        </w:rPr>
        <w:t>club events including Lincolnshire County Championships and ideally Regional Championships.</w:t>
      </w:r>
    </w:p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tbl>
      <w:tblPr>
        <w:tblW w:w="5519" w:type="dxa"/>
        <w:tblLook w:val="04A0" w:firstRow="1" w:lastRow="0" w:firstColumn="1" w:lastColumn="0" w:noHBand="0" w:noVBand="1"/>
      </w:tblPr>
      <w:tblGrid>
        <w:gridCol w:w="904"/>
        <w:gridCol w:w="2740"/>
        <w:gridCol w:w="1875"/>
      </w:tblGrid>
      <w:tr w:rsidR="00221702" w:rsidRPr="00221702" w14:paraId="54F3EDA8" w14:textId="77777777" w:rsidTr="00221702">
        <w:trPr>
          <w:trHeight w:val="315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16FCFE2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SENIOR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7986F175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8EA05F9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221702" w:rsidRPr="00221702" w14:paraId="1EC6EE97" w14:textId="77777777" w:rsidTr="00221702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3BD2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AF72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7F2E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221702" w:rsidRPr="00221702" w14:paraId="7A30E037" w14:textId="77777777" w:rsidTr="00221702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D977" w14:textId="732A026B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966D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NK 6.45-7.45pm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B886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8.00-9pm</w:t>
            </w:r>
          </w:p>
        </w:tc>
      </w:tr>
      <w:tr w:rsidR="00221702" w:rsidRPr="00221702" w14:paraId="63857E24" w14:textId="77777777" w:rsidTr="00221702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A1C8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C9D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-gym 7.45 -8.30pm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2D65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6.00-7.30pm</w:t>
            </w:r>
          </w:p>
        </w:tc>
      </w:tr>
      <w:tr w:rsidR="00221702" w:rsidRPr="00221702" w14:paraId="466D24ED" w14:textId="77777777" w:rsidTr="00221702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E10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2D44" w14:textId="2DABBAC2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5F0C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7.30-9.00pm</w:t>
            </w:r>
          </w:p>
        </w:tc>
      </w:tr>
      <w:tr w:rsidR="00221702" w:rsidRPr="00221702" w14:paraId="1916824E" w14:textId="77777777" w:rsidTr="00221702">
        <w:trPr>
          <w:trHeight w:val="31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2E8292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53F926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8A060B" w14:textId="77777777" w:rsidR="00221702" w:rsidRPr="00221702" w:rsidRDefault="00221702" w:rsidP="0022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21702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</w:tbl>
    <w:p w14:paraId="3A89E244" w14:textId="77777777" w:rsidR="008A4FE7" w:rsidRDefault="008A4FE7" w:rsidP="00900050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55831E1F" w14:textId="77777777" w:rsidR="001D00E0" w:rsidRDefault="001D00E0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5BF40CE7" w14:textId="77777777" w:rsidR="001D00E0" w:rsidRDefault="001D00E0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22276255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25686AF1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</w:t>
      </w:r>
      <w:r w:rsidR="001E5E0A">
        <w:rPr>
          <w:rFonts w:ascii="Arial" w:hAnsi="Arial" w:cs="Arial"/>
          <w:b/>
          <w:bCs/>
        </w:rPr>
        <w:t xml:space="preserve">aim to </w:t>
      </w:r>
      <w:r>
        <w:rPr>
          <w:rFonts w:ascii="Arial" w:hAnsi="Arial" w:cs="Arial"/>
          <w:b/>
          <w:bCs/>
        </w:rPr>
        <w:t xml:space="preserve">attend </w:t>
      </w:r>
      <w:r w:rsidR="004C2B5E">
        <w:rPr>
          <w:rFonts w:ascii="Arial" w:hAnsi="Arial" w:cs="Arial"/>
          <w:b/>
          <w:bCs/>
        </w:rPr>
        <w:t xml:space="preserve">at least </w:t>
      </w:r>
      <w:r w:rsidR="00D271CB">
        <w:rPr>
          <w:rFonts w:ascii="Arial" w:hAnsi="Arial" w:cs="Arial"/>
          <w:b/>
          <w:bCs/>
        </w:rPr>
        <w:t>4</w:t>
      </w:r>
      <w:r w:rsidR="004C2B5E">
        <w:rPr>
          <w:rFonts w:ascii="Arial" w:hAnsi="Arial" w:cs="Arial"/>
          <w:b/>
          <w:bCs/>
        </w:rPr>
        <w:t xml:space="preserve"> from </w:t>
      </w:r>
      <w:r w:rsidR="00D271CB">
        <w:rPr>
          <w:rFonts w:ascii="Arial" w:hAnsi="Arial" w:cs="Arial"/>
          <w:b/>
          <w:bCs/>
        </w:rPr>
        <w:t>5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  <w:r w:rsidR="00C96C49">
        <w:rPr>
          <w:rFonts w:ascii="Arial" w:hAnsi="Arial" w:cs="Arial"/>
          <w:b/>
          <w:bCs/>
        </w:rPr>
        <w:t>(Not required)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2B88017B" w14:textId="5DA08415" w:rsidR="008A4FE7" w:rsidRDefault="007F729D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</w:p>
    <w:p w14:paraId="1BAD97F7" w14:textId="2CD8174C" w:rsidR="008A4FE7" w:rsidRDefault="008A4FE7" w:rsidP="001D0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6A9910B9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6F100AA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46A99CA1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09863283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20AA5EB5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74AC7433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7C19B385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502A1C34" w14:textId="77777777" w:rsidR="00E17C60" w:rsidRDefault="00E17C60" w:rsidP="00952100">
      <w:pPr>
        <w:rPr>
          <w:rFonts w:ascii="Arial" w:hAnsi="Arial" w:cs="Arial"/>
          <w:b/>
          <w:bCs/>
          <w:sz w:val="28"/>
        </w:rPr>
      </w:pPr>
    </w:p>
    <w:p w14:paraId="6DD09229" w14:textId="77777777" w:rsidR="00E17C60" w:rsidRPr="00AE3D0C" w:rsidRDefault="00E17C60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5A54ED9B" w14:textId="77777777" w:rsidR="001D00E0" w:rsidRDefault="001D00E0" w:rsidP="00952100">
      <w:pPr>
        <w:rPr>
          <w:rFonts w:ascii="Arial" w:hAnsi="Arial" w:cs="Arial"/>
          <w:b/>
          <w:bCs/>
          <w:sz w:val="28"/>
        </w:rPr>
      </w:pPr>
    </w:p>
    <w:p w14:paraId="44F7FA89" w14:textId="77777777" w:rsidR="001D00E0" w:rsidRDefault="001D00E0" w:rsidP="00952100">
      <w:pPr>
        <w:rPr>
          <w:rFonts w:ascii="Arial" w:hAnsi="Arial" w:cs="Arial"/>
          <w:b/>
          <w:bCs/>
          <w:sz w:val="28"/>
        </w:rPr>
      </w:pPr>
    </w:p>
    <w:p w14:paraId="2D1A8063" w14:textId="77777777" w:rsidR="001D00E0" w:rsidRDefault="001D00E0" w:rsidP="00952100">
      <w:pPr>
        <w:rPr>
          <w:rFonts w:ascii="Arial" w:hAnsi="Arial" w:cs="Arial"/>
          <w:b/>
          <w:bCs/>
          <w:sz w:val="28"/>
        </w:rPr>
      </w:pPr>
    </w:p>
    <w:p w14:paraId="26727D4B" w14:textId="78534211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4C85EDF3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>. Also</w:t>
      </w:r>
      <w:r w:rsidR="00C96C49">
        <w:rPr>
          <w:rFonts w:ascii="Arial" w:hAnsi="Arial" w:cs="Arial"/>
        </w:rPr>
        <w:t>,</w:t>
      </w:r>
      <w:r w:rsidR="007F729D">
        <w:rPr>
          <w:rFonts w:ascii="Arial" w:hAnsi="Arial" w:cs="Arial"/>
        </w:rPr>
        <w:t xml:space="preserve">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  <w:r w:rsidR="00C96C49">
        <w:rPr>
          <w:rFonts w:ascii="Arial" w:hAnsi="Arial" w:cs="Arial"/>
        </w:rPr>
        <w:t xml:space="preserve"> 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16B8796F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36AC" w14:textId="77777777" w:rsidR="002E5193" w:rsidRDefault="002E5193" w:rsidP="00DB04D9">
      <w:r>
        <w:separator/>
      </w:r>
    </w:p>
  </w:endnote>
  <w:endnote w:type="continuationSeparator" w:id="0">
    <w:p w14:paraId="60656649" w14:textId="77777777" w:rsidR="002E5193" w:rsidRDefault="002E5193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4168" w14:textId="77777777" w:rsidR="002E5193" w:rsidRDefault="002E5193" w:rsidP="00DB04D9">
      <w:r>
        <w:separator/>
      </w:r>
    </w:p>
  </w:footnote>
  <w:footnote w:type="continuationSeparator" w:id="0">
    <w:p w14:paraId="65BE11EE" w14:textId="77777777" w:rsidR="002E5193" w:rsidRDefault="002E5193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7178F"/>
    <w:rsid w:val="000A3181"/>
    <w:rsid w:val="000B4803"/>
    <w:rsid w:val="0012382C"/>
    <w:rsid w:val="0012755A"/>
    <w:rsid w:val="001879CB"/>
    <w:rsid w:val="001A5669"/>
    <w:rsid w:val="001C0EDF"/>
    <w:rsid w:val="001C3988"/>
    <w:rsid w:val="001D00E0"/>
    <w:rsid w:val="001E5E0A"/>
    <w:rsid w:val="001F7A47"/>
    <w:rsid w:val="002028C6"/>
    <w:rsid w:val="00215026"/>
    <w:rsid w:val="00221702"/>
    <w:rsid w:val="00235AF0"/>
    <w:rsid w:val="00282792"/>
    <w:rsid w:val="002E5193"/>
    <w:rsid w:val="00344013"/>
    <w:rsid w:val="00362ECA"/>
    <w:rsid w:val="00364FB1"/>
    <w:rsid w:val="00377E87"/>
    <w:rsid w:val="00396438"/>
    <w:rsid w:val="003A29FB"/>
    <w:rsid w:val="003A6185"/>
    <w:rsid w:val="003C1B36"/>
    <w:rsid w:val="003E5E4E"/>
    <w:rsid w:val="00435934"/>
    <w:rsid w:val="00437012"/>
    <w:rsid w:val="0044258A"/>
    <w:rsid w:val="00474088"/>
    <w:rsid w:val="00475D5C"/>
    <w:rsid w:val="00480674"/>
    <w:rsid w:val="004B00F2"/>
    <w:rsid w:val="004B03BA"/>
    <w:rsid w:val="004C2B5E"/>
    <w:rsid w:val="004E7327"/>
    <w:rsid w:val="004F0AE8"/>
    <w:rsid w:val="00503B2D"/>
    <w:rsid w:val="0051315D"/>
    <w:rsid w:val="00513D02"/>
    <w:rsid w:val="005316EC"/>
    <w:rsid w:val="0054262E"/>
    <w:rsid w:val="00551935"/>
    <w:rsid w:val="00572922"/>
    <w:rsid w:val="00573298"/>
    <w:rsid w:val="00574968"/>
    <w:rsid w:val="005E19E0"/>
    <w:rsid w:val="005F0D57"/>
    <w:rsid w:val="006440C0"/>
    <w:rsid w:val="00660132"/>
    <w:rsid w:val="00663EE6"/>
    <w:rsid w:val="0068368B"/>
    <w:rsid w:val="00683A67"/>
    <w:rsid w:val="00691C09"/>
    <w:rsid w:val="00696589"/>
    <w:rsid w:val="00697E37"/>
    <w:rsid w:val="006A3DC9"/>
    <w:rsid w:val="00725C88"/>
    <w:rsid w:val="007276C4"/>
    <w:rsid w:val="00730FDE"/>
    <w:rsid w:val="00745EDC"/>
    <w:rsid w:val="00756473"/>
    <w:rsid w:val="00763936"/>
    <w:rsid w:val="00771D8F"/>
    <w:rsid w:val="007858C8"/>
    <w:rsid w:val="007B39F8"/>
    <w:rsid w:val="007C02B2"/>
    <w:rsid w:val="007C18AF"/>
    <w:rsid w:val="007C67BD"/>
    <w:rsid w:val="007D78F4"/>
    <w:rsid w:val="007F729D"/>
    <w:rsid w:val="008022C7"/>
    <w:rsid w:val="0082091E"/>
    <w:rsid w:val="008240E4"/>
    <w:rsid w:val="00885F01"/>
    <w:rsid w:val="008A01C0"/>
    <w:rsid w:val="008A4FE7"/>
    <w:rsid w:val="008B1CC9"/>
    <w:rsid w:val="008E1C11"/>
    <w:rsid w:val="008F4581"/>
    <w:rsid w:val="00900050"/>
    <w:rsid w:val="00917AC3"/>
    <w:rsid w:val="009454FB"/>
    <w:rsid w:val="00952100"/>
    <w:rsid w:val="00967F32"/>
    <w:rsid w:val="0099644E"/>
    <w:rsid w:val="009C1824"/>
    <w:rsid w:val="009E6729"/>
    <w:rsid w:val="009F00BF"/>
    <w:rsid w:val="009F10B2"/>
    <w:rsid w:val="009F1ED7"/>
    <w:rsid w:val="00A131EA"/>
    <w:rsid w:val="00A709F1"/>
    <w:rsid w:val="00A76F0F"/>
    <w:rsid w:val="00A81606"/>
    <w:rsid w:val="00A92356"/>
    <w:rsid w:val="00AB5CED"/>
    <w:rsid w:val="00AE7602"/>
    <w:rsid w:val="00B22EB1"/>
    <w:rsid w:val="00B4163A"/>
    <w:rsid w:val="00B537E0"/>
    <w:rsid w:val="00B54D56"/>
    <w:rsid w:val="00B8391A"/>
    <w:rsid w:val="00B94DB5"/>
    <w:rsid w:val="00BB23A9"/>
    <w:rsid w:val="00BC02DA"/>
    <w:rsid w:val="00BC4543"/>
    <w:rsid w:val="00BD06D3"/>
    <w:rsid w:val="00BD2502"/>
    <w:rsid w:val="00BD7220"/>
    <w:rsid w:val="00BE7EFA"/>
    <w:rsid w:val="00BF21C3"/>
    <w:rsid w:val="00C50292"/>
    <w:rsid w:val="00C6565E"/>
    <w:rsid w:val="00C66285"/>
    <w:rsid w:val="00C86E2F"/>
    <w:rsid w:val="00C96C49"/>
    <w:rsid w:val="00CB4E95"/>
    <w:rsid w:val="00CD0B12"/>
    <w:rsid w:val="00CD0E2C"/>
    <w:rsid w:val="00CD4FA8"/>
    <w:rsid w:val="00CD5686"/>
    <w:rsid w:val="00CE1566"/>
    <w:rsid w:val="00CE7619"/>
    <w:rsid w:val="00D11ECB"/>
    <w:rsid w:val="00D271CB"/>
    <w:rsid w:val="00D36447"/>
    <w:rsid w:val="00D566C2"/>
    <w:rsid w:val="00D57DC3"/>
    <w:rsid w:val="00D90334"/>
    <w:rsid w:val="00DA5EA2"/>
    <w:rsid w:val="00DB04D9"/>
    <w:rsid w:val="00DC3681"/>
    <w:rsid w:val="00DF0848"/>
    <w:rsid w:val="00E17C60"/>
    <w:rsid w:val="00E35E4F"/>
    <w:rsid w:val="00E5428F"/>
    <w:rsid w:val="00E5515A"/>
    <w:rsid w:val="00E730E9"/>
    <w:rsid w:val="00E906C0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7247F"/>
    <w:rsid w:val="00F93D78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13</cp:revision>
  <cp:lastPrinted>2022-12-16T17:13:00Z</cp:lastPrinted>
  <dcterms:created xsi:type="dcterms:W3CDTF">2026-02-13T12:09:00Z</dcterms:created>
  <dcterms:modified xsi:type="dcterms:W3CDTF">2026-02-17T17:33:00Z</dcterms:modified>
</cp:coreProperties>
</file>